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AF6347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AF6347">
        <w:rPr>
          <w:rStyle w:val="10"/>
          <w:b/>
          <w:sz w:val="28"/>
          <w:szCs w:val="28"/>
        </w:rPr>
        <w:t>16 ноября</w:t>
      </w:r>
      <w:r>
        <w:rPr>
          <w:rStyle w:val="10"/>
          <w:b/>
          <w:sz w:val="28"/>
          <w:szCs w:val="28"/>
        </w:rPr>
        <w:t xml:space="preserve"> </w:t>
      </w:r>
      <w:r w:rsidR="00F602E1">
        <w:rPr>
          <w:rStyle w:val="10"/>
          <w:b/>
          <w:sz w:val="28"/>
          <w:szCs w:val="28"/>
        </w:rPr>
        <w:t>2018</w:t>
      </w:r>
      <w:r w:rsidRPr="00DD1197">
        <w:rPr>
          <w:rStyle w:val="10"/>
          <w:b/>
          <w:sz w:val="28"/>
          <w:szCs w:val="28"/>
        </w:rPr>
        <w:t xml:space="preserve"> </w:t>
      </w:r>
      <w:r w:rsidRPr="00AF6347">
        <w:rPr>
          <w:rStyle w:val="10"/>
          <w:b/>
          <w:sz w:val="28"/>
          <w:szCs w:val="28"/>
        </w:rPr>
        <w:t>№ </w:t>
      </w:r>
      <w:r w:rsidR="00AF6347" w:rsidRPr="00AF6347">
        <w:rPr>
          <w:rStyle w:val="10"/>
          <w:b/>
          <w:sz w:val="28"/>
          <w:szCs w:val="28"/>
        </w:rPr>
        <w:t>10</w:t>
      </w:r>
    </w:p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C10F78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0741" w:rsidRDefault="00D25054" w:rsidP="00A0074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Pr="00175509"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Контрольно-счетной палаты 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Озерского городского округа от 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>16</w:t>
      </w:r>
      <w:r w:rsidR="00175509" w:rsidRPr="00A00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>ноября</w:t>
      </w:r>
      <w:r w:rsidR="00F602E1" w:rsidRPr="00A00741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>10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>и.</w:t>
      </w:r>
      <w:r w:rsidR="006E33E6">
        <w:rPr>
          <w:rFonts w:ascii="Times New Roman" w:hAnsi="Times New Roman"/>
          <w:sz w:val="28"/>
          <w:szCs w:val="28"/>
          <w:lang w:eastAsia="ru-RU"/>
        </w:rPr>
        <w:t> 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>о.</w:t>
      </w:r>
      <w:r w:rsidR="006E33E6">
        <w:rPr>
          <w:rFonts w:ascii="Times New Roman" w:hAnsi="Times New Roman"/>
          <w:sz w:val="28"/>
          <w:szCs w:val="28"/>
          <w:lang w:eastAsia="ru-RU"/>
        </w:rPr>
        <w:t> 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>директора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02E1" w:rsidRPr="00A00741">
        <w:rPr>
          <w:rFonts w:ascii="Times New Roman" w:hAnsi="Times New Roman"/>
          <w:sz w:val="28"/>
          <w:szCs w:val="28"/>
          <w:lang w:eastAsia="ru-RU"/>
        </w:rPr>
        <w:t xml:space="preserve">Муниципального бюджетного учреждения 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 w:rsidR="00F602E1" w:rsidRPr="00A00741">
        <w:rPr>
          <w:rFonts w:ascii="Times New Roman" w:hAnsi="Times New Roman"/>
          <w:sz w:val="28"/>
          <w:szCs w:val="28"/>
          <w:lang w:eastAsia="ru-RU"/>
        </w:rPr>
        <w:t>Озерского</w:t>
      </w:r>
      <w:r w:rsidR="00F37B16" w:rsidRPr="00A00741">
        <w:rPr>
          <w:rFonts w:ascii="Times New Roman" w:hAnsi="Times New Roman"/>
          <w:sz w:val="28"/>
          <w:szCs w:val="28"/>
          <w:lang w:eastAsia="ru-RU"/>
        </w:rPr>
        <w:t xml:space="preserve"> театра драмы и комедии «Наш Дом»</w:t>
      </w:r>
      <w:r w:rsidR="005640AB" w:rsidRPr="00A00741">
        <w:rPr>
          <w:rFonts w:ascii="Times New Roman" w:hAnsi="Times New Roman"/>
          <w:sz w:val="28"/>
          <w:szCs w:val="28"/>
          <w:lang w:eastAsia="ru-RU"/>
        </w:rPr>
        <w:t>:</w:t>
      </w:r>
    </w:p>
    <w:p w:rsidR="00A967A6" w:rsidRPr="00A00741" w:rsidRDefault="00A00741" w:rsidP="00E02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0250B">
        <w:rPr>
          <w:rFonts w:ascii="Times New Roman" w:hAnsi="Times New Roman"/>
          <w:sz w:val="28"/>
          <w:szCs w:val="28"/>
          <w:lang w:eastAsia="ru-RU"/>
        </w:rPr>
        <w:t>Н</w:t>
      </w:r>
      <w:r w:rsidR="00E0250B" w:rsidRPr="00A00741">
        <w:rPr>
          <w:rFonts w:ascii="Times New Roman" w:hAnsi="Times New Roman"/>
          <w:sz w:val="28"/>
          <w:szCs w:val="28"/>
          <w:lang w:eastAsia="ru-RU"/>
        </w:rPr>
        <w:t xml:space="preserve">аправлено письмо в </w:t>
      </w:r>
      <w:r w:rsidR="006E33E6">
        <w:rPr>
          <w:rFonts w:ascii="Times New Roman" w:hAnsi="Times New Roman"/>
          <w:sz w:val="28"/>
          <w:szCs w:val="28"/>
          <w:lang w:eastAsia="ru-RU"/>
        </w:rPr>
        <w:t>У</w:t>
      </w:r>
      <w:r w:rsidR="00E0250B" w:rsidRPr="00A00741">
        <w:rPr>
          <w:rFonts w:ascii="Times New Roman" w:hAnsi="Times New Roman"/>
          <w:sz w:val="28"/>
          <w:szCs w:val="28"/>
          <w:lang w:eastAsia="ru-RU"/>
        </w:rPr>
        <w:t>правление имущественных отношений администрации Озерского городского округа о представлении выписки из единого р</w:t>
      </w:r>
      <w:r w:rsidR="00E0250B">
        <w:rPr>
          <w:rFonts w:ascii="Times New Roman" w:hAnsi="Times New Roman"/>
          <w:sz w:val="28"/>
          <w:szCs w:val="28"/>
          <w:lang w:eastAsia="ru-RU"/>
        </w:rPr>
        <w:t>еестра муниципального имущества по о</w:t>
      </w:r>
      <w:r w:rsidR="00486ADA" w:rsidRPr="00A00741">
        <w:rPr>
          <w:rFonts w:ascii="Times New Roman" w:hAnsi="Times New Roman"/>
          <w:sz w:val="28"/>
          <w:szCs w:val="28"/>
          <w:lang w:eastAsia="ru-RU"/>
        </w:rPr>
        <w:t>бъект</w:t>
      </w:r>
      <w:r w:rsidR="00E0250B">
        <w:rPr>
          <w:rFonts w:ascii="Times New Roman" w:hAnsi="Times New Roman"/>
          <w:sz w:val="28"/>
          <w:szCs w:val="28"/>
          <w:lang w:eastAsia="ru-RU"/>
        </w:rPr>
        <w:t>ам</w:t>
      </w:r>
      <w:r w:rsidR="00486ADA" w:rsidRPr="00A0074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A967A6" w:rsidRPr="00A00741">
        <w:rPr>
          <w:rFonts w:ascii="Times New Roman" w:hAnsi="Times New Roman"/>
          <w:sz w:val="28"/>
          <w:szCs w:val="28"/>
          <w:lang w:eastAsia="ru-RU"/>
        </w:rPr>
        <w:t xml:space="preserve">недвижимого </w:t>
      </w:r>
      <w:r w:rsidR="00486ADA" w:rsidRPr="00A00741">
        <w:rPr>
          <w:rFonts w:ascii="Times New Roman" w:hAnsi="Times New Roman"/>
          <w:sz w:val="28"/>
          <w:szCs w:val="28"/>
          <w:lang w:eastAsia="ru-RU"/>
        </w:rPr>
        <w:t>имущества</w:t>
      </w:r>
      <w:r w:rsidR="00E02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7A6" w:rsidRPr="00A00741">
        <w:rPr>
          <w:rFonts w:ascii="Times New Roman" w:hAnsi="Times New Roman"/>
          <w:sz w:val="28"/>
          <w:szCs w:val="28"/>
          <w:lang w:eastAsia="ru-RU"/>
        </w:rPr>
        <w:t xml:space="preserve">«Благоустройство территории» </w:t>
      </w:r>
      <w:r w:rsidR="00E0250B">
        <w:rPr>
          <w:rFonts w:ascii="Times New Roman" w:hAnsi="Times New Roman"/>
          <w:sz w:val="28"/>
          <w:szCs w:val="28"/>
          <w:lang w:eastAsia="ru-RU"/>
        </w:rPr>
        <w:t>находящегося по пр. Ленина д.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E0250B">
        <w:rPr>
          <w:rFonts w:ascii="Times New Roman" w:hAnsi="Times New Roman"/>
          <w:sz w:val="28"/>
          <w:szCs w:val="28"/>
          <w:lang w:eastAsia="ru-RU"/>
        </w:rPr>
        <w:t>30;</w:t>
      </w:r>
    </w:p>
    <w:p w:rsidR="009118A7" w:rsidRPr="00A00741" w:rsidRDefault="00627272" w:rsidP="002340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A00741">
        <w:rPr>
          <w:rFonts w:ascii="Times New Roman" w:hAnsi="Times New Roman"/>
          <w:sz w:val="28"/>
          <w:szCs w:val="28"/>
          <w:lang w:eastAsia="ru-RU"/>
        </w:rPr>
        <w:t>2.</w:t>
      </w:r>
      <w:r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9118A7" w:rsidRPr="00A00741">
        <w:rPr>
          <w:rFonts w:ascii="Times New Roman" w:hAnsi="Times New Roman"/>
          <w:sz w:val="28"/>
          <w:szCs w:val="28"/>
          <w:lang w:eastAsia="ru-RU"/>
        </w:rPr>
        <w:t xml:space="preserve">Объекты нефинансовых активов (сосна, лиственница, </w:t>
      </w:r>
      <w:proofErr w:type="gramStart"/>
      <w:r w:rsidR="009118A7" w:rsidRPr="00A00741">
        <w:rPr>
          <w:rFonts w:ascii="Times New Roman" w:hAnsi="Times New Roman"/>
          <w:sz w:val="28"/>
          <w:szCs w:val="28"/>
          <w:lang w:eastAsia="ru-RU"/>
        </w:rPr>
        <w:t xml:space="preserve">газон)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F0292E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340BF" w:rsidRPr="00A00741">
        <w:rPr>
          <w:rFonts w:ascii="Times New Roman" w:hAnsi="Times New Roman"/>
          <w:sz w:val="28"/>
          <w:szCs w:val="28"/>
          <w:lang w:eastAsia="ru-RU"/>
        </w:rPr>
        <w:t>количестве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4 единиц</w:t>
      </w:r>
      <w:r w:rsidR="00056032" w:rsidRPr="00A00741">
        <w:rPr>
          <w:rFonts w:ascii="Times New Roman" w:hAnsi="Times New Roman"/>
          <w:sz w:val="28"/>
          <w:szCs w:val="28"/>
          <w:lang w:eastAsia="ru-RU"/>
        </w:rPr>
        <w:t>ы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118A7" w:rsidRPr="00A00741">
        <w:rPr>
          <w:rFonts w:ascii="Times New Roman" w:hAnsi="Times New Roman"/>
          <w:sz w:val="28"/>
          <w:szCs w:val="28"/>
          <w:lang w:eastAsia="ru-RU"/>
        </w:rPr>
        <w:t>в сумме 2</w:t>
      </w:r>
      <w:r w:rsidRPr="00A00741">
        <w:rPr>
          <w:rFonts w:ascii="Times New Roman" w:hAnsi="Times New Roman"/>
          <w:sz w:val="28"/>
          <w:szCs w:val="28"/>
          <w:lang w:eastAsia="ru-RU"/>
        </w:rPr>
        <w:t> 862,</w:t>
      </w:r>
      <w:r w:rsidR="009118A7" w:rsidRPr="00A00741">
        <w:rPr>
          <w:rFonts w:ascii="Times New Roman" w:hAnsi="Times New Roman"/>
          <w:sz w:val="28"/>
          <w:szCs w:val="28"/>
          <w:lang w:eastAsia="ru-RU"/>
        </w:rPr>
        <w:t xml:space="preserve">10 рублей, приняты в состав нефинансовых активов </w:t>
      </w:r>
      <w:r w:rsidR="002340BF" w:rsidRPr="00A00741">
        <w:rPr>
          <w:rFonts w:ascii="Times New Roman" w:hAnsi="Times New Roman"/>
          <w:sz w:val="28"/>
          <w:szCs w:val="28"/>
          <w:lang w:eastAsia="ru-RU"/>
        </w:rPr>
        <w:t xml:space="preserve">по счету бухгалтерского учета 21.37 </w:t>
      </w:r>
      <w:r w:rsidRPr="00A00741">
        <w:rPr>
          <w:rFonts w:ascii="Times New Roman" w:hAnsi="Times New Roman"/>
          <w:sz w:val="28"/>
          <w:szCs w:val="28"/>
          <w:lang w:eastAsia="ru-RU"/>
        </w:rPr>
        <w:t>«Биологические ресурсы»</w:t>
      </w:r>
      <w:r w:rsidR="009118A7" w:rsidRPr="00A00741">
        <w:rPr>
          <w:rFonts w:ascii="Times New Roman" w:hAnsi="Times New Roman"/>
          <w:sz w:val="28"/>
          <w:szCs w:val="28"/>
          <w:lang w:eastAsia="ru-RU"/>
        </w:rPr>
        <w:t xml:space="preserve"> (бухгалтерская справка от </w:t>
      </w:r>
      <w:r w:rsidRPr="00A00741">
        <w:rPr>
          <w:rFonts w:ascii="Times New Roman" w:hAnsi="Times New Roman"/>
          <w:sz w:val="28"/>
          <w:szCs w:val="28"/>
          <w:lang w:eastAsia="ru-RU"/>
        </w:rPr>
        <w:t>31</w:t>
      </w:r>
      <w:r w:rsidR="009118A7" w:rsidRPr="00A00741">
        <w:rPr>
          <w:rFonts w:ascii="Times New Roman" w:hAnsi="Times New Roman"/>
          <w:sz w:val="28"/>
          <w:szCs w:val="28"/>
          <w:lang w:eastAsia="ru-RU"/>
        </w:rPr>
        <w:t>.08.2018 № </w:t>
      </w:r>
      <w:r w:rsidRPr="00A00741">
        <w:rPr>
          <w:rFonts w:ascii="Times New Roman" w:hAnsi="Times New Roman"/>
          <w:sz w:val="28"/>
          <w:szCs w:val="28"/>
          <w:lang w:eastAsia="ru-RU"/>
        </w:rPr>
        <w:t>00000191</w:t>
      </w:r>
      <w:r w:rsidR="009118A7" w:rsidRPr="00A00741">
        <w:rPr>
          <w:rFonts w:ascii="Times New Roman" w:hAnsi="Times New Roman"/>
          <w:sz w:val="28"/>
          <w:szCs w:val="28"/>
          <w:lang w:eastAsia="ru-RU"/>
        </w:rPr>
        <w:t>)</w:t>
      </w:r>
      <w:r w:rsidRPr="00A00741">
        <w:rPr>
          <w:rFonts w:ascii="Times New Roman" w:hAnsi="Times New Roman"/>
          <w:sz w:val="28"/>
          <w:szCs w:val="28"/>
          <w:lang w:eastAsia="ru-RU"/>
        </w:rPr>
        <w:t>;</w:t>
      </w:r>
    </w:p>
    <w:p w:rsidR="00A967A6" w:rsidRPr="00A00741" w:rsidRDefault="008B77CA" w:rsidP="00A0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t>3.</w:t>
      </w:r>
      <w:r w:rsidRPr="00A00741">
        <w:rPr>
          <w:rFonts w:ascii="Times New Roman" w:hAnsi="Times New Roman"/>
          <w:sz w:val="28"/>
          <w:szCs w:val="28"/>
          <w:lang w:eastAsia="ru-RU"/>
        </w:rPr>
        <w:tab/>
        <w:t>Система автоматической охранной сигнализации «Тревожна</w:t>
      </w:r>
      <w:r w:rsidR="00F0292E">
        <w:rPr>
          <w:rFonts w:ascii="Times New Roman" w:hAnsi="Times New Roman"/>
          <w:sz w:val="28"/>
          <w:szCs w:val="28"/>
          <w:lang w:eastAsia="ru-RU"/>
        </w:rPr>
        <w:t>я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кнопка» </w:t>
      </w:r>
      <w:r w:rsidR="00CF0CFA" w:rsidRPr="00A00741">
        <w:rPr>
          <w:rFonts w:ascii="Times New Roman" w:hAnsi="Times New Roman"/>
          <w:sz w:val="28"/>
          <w:szCs w:val="28"/>
          <w:lang w:eastAsia="ru-RU"/>
        </w:rPr>
        <w:t>отражена в бухгалтерском учете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по счету 101.34 «Машины и </w:t>
      </w:r>
      <w:proofErr w:type="gramStart"/>
      <w:r w:rsidRPr="00A00741">
        <w:rPr>
          <w:rFonts w:ascii="Times New Roman" w:hAnsi="Times New Roman"/>
          <w:sz w:val="28"/>
          <w:szCs w:val="28"/>
          <w:lang w:eastAsia="ru-RU"/>
        </w:rPr>
        <w:t xml:space="preserve">оборудование»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End"/>
      <w:r w:rsidR="00F0292E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CF0CFA" w:rsidRPr="00A00741">
        <w:rPr>
          <w:rFonts w:ascii="Times New Roman" w:hAnsi="Times New Roman"/>
          <w:sz w:val="28"/>
          <w:szCs w:val="28"/>
          <w:lang w:eastAsia="ru-RU"/>
        </w:rPr>
        <w:t>в сумме 16 854,75 рублей (бухгалтерская справка от 22.08.2018 № 00000190)</w:t>
      </w:r>
      <w:r w:rsidR="008158E2" w:rsidRPr="00A00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AF6347">
        <w:rPr>
          <w:rFonts w:ascii="Times New Roman" w:hAnsi="Times New Roman"/>
          <w:sz w:val="28"/>
          <w:szCs w:val="28"/>
          <w:lang w:eastAsia="ru-RU"/>
        </w:rPr>
        <w:t>пункты 3,4 Представления</w:t>
      </w:r>
      <w:r w:rsidR="00CF0CFA" w:rsidRPr="00A00741">
        <w:rPr>
          <w:rFonts w:ascii="Times New Roman" w:hAnsi="Times New Roman"/>
          <w:sz w:val="28"/>
          <w:szCs w:val="28"/>
          <w:lang w:eastAsia="ru-RU"/>
        </w:rPr>
        <w:t>;</w:t>
      </w:r>
    </w:p>
    <w:p w:rsidR="00915586" w:rsidRPr="00A00741" w:rsidRDefault="008158E2" w:rsidP="00A0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t>4.</w:t>
      </w:r>
      <w:r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AF6347">
        <w:rPr>
          <w:rFonts w:ascii="Times New Roman" w:hAnsi="Times New Roman"/>
          <w:sz w:val="28"/>
          <w:szCs w:val="28"/>
          <w:lang w:eastAsia="ru-RU"/>
        </w:rPr>
        <w:t>С</w:t>
      </w:r>
      <w:r w:rsidR="00316DE8" w:rsidRPr="00A00741">
        <w:rPr>
          <w:rFonts w:ascii="Times New Roman" w:hAnsi="Times New Roman"/>
          <w:sz w:val="28"/>
          <w:szCs w:val="28"/>
          <w:lang w:eastAsia="ru-RU"/>
        </w:rPr>
        <w:t xml:space="preserve">истема видеонаблюдения </w:t>
      </w:r>
      <w:r w:rsidR="00316DE8" w:rsidRPr="00A00741">
        <w:rPr>
          <w:rFonts w:ascii="Times New Roman" w:hAnsi="Times New Roman"/>
          <w:sz w:val="28"/>
          <w:szCs w:val="28"/>
        </w:rPr>
        <w:t>принята к бухгалтерскому учету в качестве объекта основных средств, в составе нефинансовых активов (по счету</w:t>
      </w:r>
      <w:hyperlink r:id="rId6" w:history="1">
        <w:r w:rsidR="00316DE8" w:rsidRPr="00A00741">
          <w:rPr>
            <w:rFonts w:ascii="Times New Roman" w:hAnsi="Times New Roman"/>
            <w:sz w:val="28"/>
            <w:szCs w:val="28"/>
          </w:rPr>
          <w:t xml:space="preserve"> 010120000</w:t>
        </w:r>
      </w:hyperlink>
      <w:r w:rsidR="00316DE8" w:rsidRPr="00A00741">
        <w:rPr>
          <w:rFonts w:ascii="Times New Roman" w:hAnsi="Times New Roman"/>
          <w:sz w:val="28"/>
          <w:szCs w:val="28"/>
        </w:rPr>
        <w:t xml:space="preserve"> «Основные средства – особо ценное движимое имущество учреждения</w:t>
      </w:r>
      <w:proofErr w:type="gramStart"/>
      <w:r w:rsidR="00316DE8" w:rsidRPr="00A00741">
        <w:rPr>
          <w:rFonts w:ascii="Times New Roman" w:hAnsi="Times New Roman"/>
          <w:sz w:val="28"/>
          <w:szCs w:val="28"/>
        </w:rPr>
        <w:t xml:space="preserve">») </w:t>
      </w:r>
      <w:r w:rsidR="00F0292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0292E">
        <w:rPr>
          <w:rFonts w:ascii="Times New Roman" w:hAnsi="Times New Roman"/>
          <w:sz w:val="28"/>
          <w:szCs w:val="28"/>
        </w:rPr>
        <w:t xml:space="preserve">                  </w:t>
      </w:r>
      <w:r w:rsidR="00915586" w:rsidRPr="00A00741">
        <w:rPr>
          <w:rFonts w:ascii="Times New Roman" w:hAnsi="Times New Roman"/>
          <w:sz w:val="28"/>
          <w:szCs w:val="28"/>
        </w:rPr>
        <w:t>в сумме 204 031,64 рублей (</w:t>
      </w:r>
      <w:r w:rsidR="00316DE8" w:rsidRPr="00A00741">
        <w:rPr>
          <w:rFonts w:ascii="Times New Roman" w:hAnsi="Times New Roman"/>
          <w:sz w:val="28"/>
          <w:szCs w:val="28"/>
        </w:rPr>
        <w:t>бухгалтерская справка от 28.04.2018 №</w:t>
      </w:r>
      <w:r w:rsidR="00F0292E">
        <w:rPr>
          <w:rFonts w:ascii="Times New Roman" w:hAnsi="Times New Roman"/>
          <w:sz w:val="28"/>
          <w:szCs w:val="28"/>
        </w:rPr>
        <w:t> </w:t>
      </w:r>
      <w:r w:rsidR="00316DE8" w:rsidRPr="00A00741">
        <w:rPr>
          <w:rFonts w:ascii="Times New Roman" w:hAnsi="Times New Roman"/>
          <w:sz w:val="28"/>
          <w:szCs w:val="28"/>
        </w:rPr>
        <w:t>00000155</w:t>
      </w:r>
      <w:r w:rsidR="00AF6347">
        <w:rPr>
          <w:rFonts w:ascii="Times New Roman" w:hAnsi="Times New Roman"/>
          <w:sz w:val="28"/>
          <w:szCs w:val="28"/>
        </w:rPr>
        <w:t>)</w:t>
      </w:r>
      <w:r w:rsidR="00915586" w:rsidRPr="00A00741">
        <w:rPr>
          <w:rFonts w:ascii="Times New Roman" w:hAnsi="Times New Roman"/>
          <w:sz w:val="28"/>
          <w:szCs w:val="28"/>
          <w:lang w:eastAsia="ru-RU"/>
        </w:rPr>
        <w:t>;</w:t>
      </w:r>
    </w:p>
    <w:p w:rsidR="00915586" w:rsidRPr="00A00741" w:rsidRDefault="00915586" w:rsidP="00A0074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t>5.</w:t>
      </w:r>
      <w:r w:rsidRPr="00A00741">
        <w:rPr>
          <w:rFonts w:ascii="Times New Roman" w:hAnsi="Times New Roman"/>
          <w:sz w:val="28"/>
          <w:szCs w:val="28"/>
          <w:lang w:eastAsia="ru-RU"/>
        </w:rPr>
        <w:tab/>
        <w:t>Объекты основных средств (нежилые помещения №№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Pr="00A00741">
        <w:rPr>
          <w:rFonts w:ascii="Times New Roman" w:hAnsi="Times New Roman"/>
          <w:sz w:val="28"/>
          <w:szCs w:val="28"/>
          <w:lang w:eastAsia="ru-RU"/>
        </w:rPr>
        <w:t>10,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Pr="00A00741">
        <w:rPr>
          <w:rFonts w:ascii="Times New Roman" w:hAnsi="Times New Roman"/>
          <w:sz w:val="28"/>
          <w:szCs w:val="28"/>
          <w:lang w:eastAsia="ru-RU"/>
        </w:rPr>
        <w:t>11) находящиеся в здании гаража,</w:t>
      </w:r>
      <w:r w:rsidR="00C81B32" w:rsidRPr="00A00741">
        <w:rPr>
          <w:rFonts w:ascii="Times New Roman" w:hAnsi="Times New Roman"/>
          <w:sz w:val="28"/>
          <w:szCs w:val="28"/>
          <w:lang w:eastAsia="ru-RU"/>
        </w:rPr>
        <w:t xml:space="preserve"> переданные в безвозмездное временное пользование (аренду)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общей площадью 144,5 кв.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Pr="00A00741">
        <w:rPr>
          <w:rFonts w:ascii="Times New Roman" w:hAnsi="Times New Roman"/>
          <w:sz w:val="28"/>
          <w:szCs w:val="28"/>
          <w:lang w:eastAsia="ru-RU"/>
        </w:rPr>
        <w:t>м.</w:t>
      </w:r>
      <w:r w:rsidR="00C81B32" w:rsidRPr="00A00741">
        <w:rPr>
          <w:rFonts w:ascii="Times New Roman" w:hAnsi="Times New Roman"/>
          <w:sz w:val="28"/>
          <w:szCs w:val="28"/>
          <w:lang w:eastAsia="ru-RU"/>
        </w:rPr>
        <w:t>,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в сумме </w:t>
      </w:r>
      <w:r w:rsidR="00C81B32" w:rsidRPr="00A00741">
        <w:rPr>
          <w:rFonts w:ascii="Times New Roman" w:hAnsi="Times New Roman"/>
          <w:sz w:val="28"/>
          <w:szCs w:val="28"/>
          <w:lang w:eastAsia="ru-RU"/>
        </w:rPr>
        <w:t xml:space="preserve">5 202,00 рублей отражены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6C30D4" w:rsidRPr="00A00741">
        <w:rPr>
          <w:rFonts w:ascii="Times New Roman" w:hAnsi="Times New Roman"/>
          <w:sz w:val="28"/>
          <w:szCs w:val="28"/>
          <w:lang w:eastAsia="ru-RU"/>
        </w:rPr>
        <w:t>в</w:t>
      </w:r>
      <w:r w:rsidR="00C81B32" w:rsidRPr="00A00741">
        <w:rPr>
          <w:rFonts w:ascii="Times New Roman" w:hAnsi="Times New Roman"/>
          <w:sz w:val="28"/>
          <w:szCs w:val="28"/>
          <w:lang w:eastAsia="ru-RU"/>
        </w:rPr>
        <w:t xml:space="preserve"> бухгалтерском учете по </w:t>
      </w:r>
      <w:proofErr w:type="spellStart"/>
      <w:r w:rsidR="00C81B32" w:rsidRPr="00A00741">
        <w:rPr>
          <w:rFonts w:ascii="Times New Roman" w:hAnsi="Times New Roman"/>
          <w:sz w:val="28"/>
          <w:szCs w:val="28"/>
          <w:lang w:eastAsia="ru-RU"/>
        </w:rPr>
        <w:t>забалансовому</w:t>
      </w:r>
      <w:proofErr w:type="spellEnd"/>
      <w:r w:rsidR="00C81B32" w:rsidRPr="00A00741">
        <w:rPr>
          <w:rFonts w:ascii="Times New Roman" w:hAnsi="Times New Roman"/>
          <w:sz w:val="28"/>
          <w:szCs w:val="28"/>
          <w:lang w:eastAsia="ru-RU"/>
        </w:rPr>
        <w:t xml:space="preserve"> счету 2.26.11 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(бухгалтерская справка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81B32" w:rsidRPr="00A00741">
        <w:rPr>
          <w:rFonts w:ascii="Times New Roman" w:hAnsi="Times New Roman"/>
          <w:sz w:val="28"/>
          <w:szCs w:val="28"/>
          <w:lang w:eastAsia="ru-RU"/>
        </w:rPr>
        <w:t>31.12</w:t>
      </w:r>
      <w:r w:rsidR="006C30D4" w:rsidRPr="00A00741">
        <w:rPr>
          <w:rFonts w:ascii="Times New Roman" w:hAnsi="Times New Roman"/>
          <w:sz w:val="28"/>
          <w:szCs w:val="28"/>
          <w:lang w:eastAsia="ru-RU"/>
        </w:rPr>
        <w:t>.2017</w:t>
      </w:r>
      <w:r w:rsidRPr="00A00741">
        <w:rPr>
          <w:rFonts w:ascii="Times New Roman" w:hAnsi="Times New Roman"/>
          <w:sz w:val="28"/>
          <w:szCs w:val="28"/>
          <w:lang w:eastAsia="ru-RU"/>
        </w:rPr>
        <w:t xml:space="preserve"> № </w:t>
      </w:r>
      <w:r w:rsidR="006C30D4" w:rsidRPr="00A00741">
        <w:rPr>
          <w:rFonts w:ascii="Times New Roman" w:hAnsi="Times New Roman"/>
          <w:sz w:val="28"/>
          <w:szCs w:val="28"/>
          <w:lang w:eastAsia="ru-RU"/>
        </w:rPr>
        <w:t>00000374</w:t>
      </w:r>
      <w:r w:rsidRPr="00A00741">
        <w:rPr>
          <w:rFonts w:ascii="Times New Roman" w:hAnsi="Times New Roman"/>
          <w:sz w:val="28"/>
          <w:szCs w:val="28"/>
          <w:lang w:eastAsia="ru-RU"/>
        </w:rPr>
        <w:t>);</w:t>
      </w:r>
    </w:p>
    <w:p w:rsidR="00A967A6" w:rsidRPr="00A00741" w:rsidRDefault="00392A27" w:rsidP="00A0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t>6.</w:t>
      </w:r>
      <w:r w:rsidRPr="00A00741">
        <w:rPr>
          <w:rFonts w:ascii="Times New Roman" w:hAnsi="Times New Roman"/>
          <w:sz w:val="28"/>
          <w:szCs w:val="28"/>
          <w:lang w:eastAsia="ru-RU"/>
        </w:rPr>
        <w:tab/>
      </w:r>
      <w:r w:rsidRPr="00A00741">
        <w:rPr>
          <w:rFonts w:ascii="Times New Roman" w:hAnsi="Times New Roman"/>
          <w:sz w:val="28"/>
          <w:szCs w:val="28"/>
        </w:rPr>
        <w:t xml:space="preserve">Бухгалтерский </w:t>
      </w:r>
      <w:r w:rsidRPr="00A00741">
        <w:rPr>
          <w:rStyle w:val="blk"/>
          <w:rFonts w:ascii="Times New Roman" w:hAnsi="Times New Roman"/>
          <w:sz w:val="28"/>
          <w:szCs w:val="28"/>
        </w:rPr>
        <w:t>учет</w:t>
      </w:r>
      <w:r w:rsidR="00AB0578" w:rsidRPr="00A00741">
        <w:rPr>
          <w:rStyle w:val="blk"/>
          <w:rFonts w:ascii="Times New Roman" w:hAnsi="Times New Roman"/>
          <w:sz w:val="28"/>
          <w:szCs w:val="28"/>
        </w:rPr>
        <w:t>,</w:t>
      </w:r>
      <w:r w:rsidRPr="00A00741">
        <w:rPr>
          <w:rStyle w:val="blk"/>
          <w:rFonts w:ascii="Times New Roman" w:hAnsi="Times New Roman"/>
          <w:sz w:val="28"/>
          <w:szCs w:val="28"/>
        </w:rPr>
        <w:t xml:space="preserve"> в части отражения права пользования объектами муниципального имущества (жилыми помещениями), </w:t>
      </w:r>
      <w:r w:rsidRPr="00A00741">
        <w:rPr>
          <w:rFonts w:ascii="Times New Roman" w:hAnsi="Times New Roman"/>
          <w:sz w:val="28"/>
          <w:szCs w:val="28"/>
          <w:lang w:eastAsia="ru-RU"/>
        </w:rPr>
        <w:t>приведены в соответствие с Федеральным стандартом бухгалтерского учета для организаций государственного сектора от 21.12.2016 № 258н «Аренда»</w:t>
      </w:r>
      <w:r w:rsidRPr="00A00741"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AB0578" w:rsidRPr="00A00741">
        <w:rPr>
          <w:rStyle w:val="blk"/>
          <w:rFonts w:ascii="Times New Roman" w:hAnsi="Times New Roman"/>
          <w:sz w:val="28"/>
          <w:szCs w:val="28"/>
        </w:rPr>
        <w:t xml:space="preserve">отражены в составе основных средств </w:t>
      </w:r>
      <w:r w:rsidR="00F0292E">
        <w:rPr>
          <w:rStyle w:val="blk"/>
          <w:rFonts w:ascii="Times New Roman" w:hAnsi="Times New Roman"/>
          <w:sz w:val="28"/>
          <w:szCs w:val="28"/>
        </w:rPr>
        <w:t xml:space="preserve">       </w:t>
      </w:r>
      <w:r w:rsidR="00AB0578" w:rsidRPr="00A00741">
        <w:rPr>
          <w:rStyle w:val="blk"/>
          <w:rFonts w:ascii="Times New Roman" w:hAnsi="Times New Roman"/>
          <w:sz w:val="28"/>
          <w:szCs w:val="28"/>
        </w:rPr>
        <w:t xml:space="preserve">как объекты </w:t>
      </w:r>
      <w:r w:rsidRPr="00A00741">
        <w:rPr>
          <w:rStyle w:val="blk"/>
          <w:rFonts w:ascii="Times New Roman" w:hAnsi="Times New Roman"/>
          <w:sz w:val="28"/>
          <w:szCs w:val="28"/>
        </w:rPr>
        <w:t xml:space="preserve">операционной аренды </w:t>
      </w:r>
      <w:r w:rsidR="00AB0578" w:rsidRPr="00A00741">
        <w:rPr>
          <w:rStyle w:val="101"/>
          <w:rFonts w:eastAsia="Calibri"/>
        </w:rPr>
        <w:t>(бухгалтерские справки от 21.12.2017 №№1,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4,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5,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6,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7,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8,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9,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10,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11,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12,</w:t>
      </w:r>
      <w:r w:rsidR="00F0292E">
        <w:rPr>
          <w:rStyle w:val="101"/>
          <w:rFonts w:eastAsia="Calibri"/>
        </w:rPr>
        <w:t> </w:t>
      </w:r>
      <w:r w:rsidR="00AB0578" w:rsidRPr="00A00741">
        <w:rPr>
          <w:rStyle w:val="101"/>
          <w:rFonts w:eastAsia="Calibri"/>
        </w:rPr>
        <w:t>13);</w:t>
      </w:r>
    </w:p>
    <w:p w:rsidR="00A967A6" w:rsidRPr="00A00741" w:rsidRDefault="00A00741" w:rsidP="00A007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968D9" w:rsidRPr="00A00741">
        <w:rPr>
          <w:rFonts w:ascii="Times New Roman" w:hAnsi="Times New Roman"/>
          <w:sz w:val="28"/>
          <w:szCs w:val="28"/>
          <w:lang w:eastAsia="ru-RU"/>
        </w:rPr>
        <w:t>.</w:t>
      </w:r>
      <w:r w:rsidR="009968D9"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7E1887" w:rsidRPr="00A00741">
        <w:rPr>
          <w:rFonts w:ascii="Times New Roman" w:hAnsi="Times New Roman"/>
          <w:sz w:val="28"/>
          <w:szCs w:val="28"/>
          <w:lang w:eastAsia="ru-RU"/>
        </w:rPr>
        <w:t>Договор аренды муниципального недвижимого имущества от 16.07.2018 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7E1887" w:rsidRPr="00A00741">
        <w:rPr>
          <w:rFonts w:ascii="Times New Roman" w:hAnsi="Times New Roman"/>
          <w:sz w:val="28"/>
          <w:szCs w:val="28"/>
          <w:lang w:eastAsia="ru-RU"/>
        </w:rPr>
        <w:t>3 прошел Государственную регистрацию в Управлении Федеральной службы государственной регистрации, кадастра и картографии по Челябинской области 05.10.2018;</w:t>
      </w:r>
    </w:p>
    <w:p w:rsidR="00415106" w:rsidRPr="00A00741" w:rsidRDefault="00A00741" w:rsidP="00F02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55F61" w:rsidRPr="00A00741">
        <w:rPr>
          <w:rFonts w:ascii="Times New Roman" w:hAnsi="Times New Roman"/>
          <w:sz w:val="28"/>
          <w:szCs w:val="28"/>
          <w:lang w:eastAsia="ru-RU"/>
        </w:rPr>
        <w:t>.</w:t>
      </w:r>
      <w:r w:rsidR="00455F61"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По договору аренды от 16.07.2018 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 xml:space="preserve">3 с ООО «Лимпопо» учреждением начислены арендные платежи за период с 16.07.2018 по 30.11.2018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в сумме 310 482,16 рублей (</w:t>
      </w:r>
      <w:r w:rsidR="008132D5" w:rsidRPr="00A00741">
        <w:rPr>
          <w:rFonts w:ascii="Times New Roman" w:hAnsi="Times New Roman"/>
          <w:sz w:val="28"/>
          <w:szCs w:val="28"/>
          <w:lang w:eastAsia="ru-RU"/>
        </w:rPr>
        <w:t>бухгалтерская справка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 xml:space="preserve">, акт об оказании услуг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от 13.12.2018 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00000042)</w:t>
      </w:r>
      <w:r w:rsidR="00415106" w:rsidRPr="00A00741">
        <w:rPr>
          <w:rFonts w:ascii="Times New Roman" w:hAnsi="Times New Roman"/>
          <w:sz w:val="28"/>
          <w:szCs w:val="28"/>
          <w:lang w:eastAsia="ru-RU"/>
        </w:rPr>
        <w:t>;</w:t>
      </w:r>
    </w:p>
    <w:p w:rsidR="00BF77A1" w:rsidRPr="00A00741" w:rsidRDefault="00415106" w:rsidP="00415106">
      <w:pPr>
        <w:spacing w:after="0" w:line="240" w:lineRule="auto"/>
        <w:jc w:val="both"/>
        <w:rPr>
          <w:rStyle w:val="70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A00741">
        <w:rPr>
          <w:rFonts w:ascii="Times New Roman" w:hAnsi="Times New Roman"/>
          <w:sz w:val="28"/>
          <w:szCs w:val="28"/>
          <w:lang w:eastAsia="ru-RU"/>
        </w:rPr>
        <w:t>9</w:t>
      </w:r>
      <w:r w:rsidR="00313241" w:rsidRPr="00A00741">
        <w:rPr>
          <w:rFonts w:ascii="Times New Roman" w:hAnsi="Times New Roman"/>
          <w:sz w:val="28"/>
          <w:szCs w:val="28"/>
          <w:lang w:eastAsia="ru-RU"/>
        </w:rPr>
        <w:t>.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F0292E">
        <w:rPr>
          <w:rFonts w:ascii="Times New Roman" w:hAnsi="Times New Roman"/>
          <w:sz w:val="28"/>
          <w:szCs w:val="28"/>
          <w:lang w:eastAsia="ru-RU"/>
        </w:rPr>
        <w:t>К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 xml:space="preserve">оммунальные услуги в рамках заключенного договора аренды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от 16.07.2018 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3 с ООО «Лимпопо»</w:t>
      </w:r>
      <w:r w:rsidR="00EB1CB3" w:rsidRPr="00A00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32D5" w:rsidRPr="00A00741">
        <w:rPr>
          <w:rFonts w:ascii="Times New Roman" w:hAnsi="Times New Roman"/>
          <w:sz w:val="28"/>
          <w:szCs w:val="28"/>
          <w:lang w:eastAsia="ru-RU"/>
        </w:rPr>
        <w:t xml:space="preserve">начислены </w:t>
      </w:r>
      <w:r w:rsidR="00EB1CB3" w:rsidRPr="00A00741">
        <w:rPr>
          <w:rFonts w:ascii="Times New Roman" w:hAnsi="Times New Roman"/>
          <w:sz w:val="28"/>
          <w:szCs w:val="28"/>
          <w:lang w:eastAsia="ru-RU"/>
        </w:rPr>
        <w:t xml:space="preserve">в сумме 38 273,00 рублей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F0292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BF77A1" w:rsidRPr="00A00741">
        <w:rPr>
          <w:rFonts w:ascii="Times New Roman" w:hAnsi="Times New Roman"/>
          <w:sz w:val="28"/>
          <w:szCs w:val="28"/>
          <w:lang w:eastAsia="ru-RU"/>
        </w:rPr>
        <w:t>Акт об</w:t>
      </w:r>
      <w:r w:rsidR="00EB1CB3" w:rsidRPr="00A00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 xml:space="preserve">оказании </w:t>
      </w:r>
      <w:r w:rsidR="00EB1CB3" w:rsidRPr="00A00741">
        <w:rPr>
          <w:rFonts w:ascii="Times New Roman" w:hAnsi="Times New Roman"/>
          <w:sz w:val="28"/>
          <w:szCs w:val="28"/>
          <w:lang w:eastAsia="ru-RU"/>
        </w:rPr>
        <w:t>услуг от 13.12.2018 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EB1CB3" w:rsidRPr="00A00741">
        <w:rPr>
          <w:rFonts w:ascii="Times New Roman" w:hAnsi="Times New Roman"/>
          <w:sz w:val="28"/>
          <w:szCs w:val="28"/>
          <w:lang w:eastAsia="ru-RU"/>
        </w:rPr>
        <w:t>00000041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)</w:t>
      </w:r>
      <w:r w:rsidR="00EB1CB3" w:rsidRPr="00A00741">
        <w:rPr>
          <w:rFonts w:ascii="Times New Roman" w:hAnsi="Times New Roman"/>
          <w:sz w:val="28"/>
          <w:szCs w:val="28"/>
          <w:lang w:eastAsia="ru-RU"/>
        </w:rPr>
        <w:t>, ведется работа по заключению прямых договоров</w:t>
      </w:r>
      <w:r w:rsidR="00BF77A1" w:rsidRPr="00A00741">
        <w:rPr>
          <w:rFonts w:ascii="Times New Roman" w:hAnsi="Times New Roman"/>
          <w:sz w:val="28"/>
          <w:szCs w:val="28"/>
          <w:lang w:eastAsia="ru-RU"/>
        </w:rPr>
        <w:t>;</w:t>
      </w:r>
    </w:p>
    <w:p w:rsidR="009A355E" w:rsidRPr="00A00741" w:rsidRDefault="00A00741" w:rsidP="009A355E">
      <w:pPr>
        <w:pStyle w:val="12"/>
      </w:pPr>
      <w:r>
        <w:rPr>
          <w:lang w:eastAsia="ru-RU"/>
        </w:rPr>
        <w:tab/>
        <w:t>10</w:t>
      </w:r>
      <w:r w:rsidR="00313241" w:rsidRPr="00A00741">
        <w:rPr>
          <w:lang w:eastAsia="ru-RU"/>
        </w:rPr>
        <w:t>.</w:t>
      </w:r>
      <w:r w:rsidR="00EB1CB3" w:rsidRPr="00A00741">
        <w:rPr>
          <w:lang w:eastAsia="ru-RU"/>
        </w:rPr>
        <w:tab/>
        <w:t xml:space="preserve">Объекты </w:t>
      </w:r>
      <w:r w:rsidR="009A355E" w:rsidRPr="00A00741">
        <w:t>операционной аренды</w:t>
      </w:r>
      <w:r w:rsidR="00887613" w:rsidRPr="00A00741">
        <w:t xml:space="preserve"> (нежилые помещения</w:t>
      </w:r>
      <w:r w:rsidR="00887613" w:rsidRPr="00A00741">
        <w:rPr>
          <w:lang w:eastAsia="ru-RU"/>
        </w:rPr>
        <w:t xml:space="preserve"> №№ 1-20, расположенные в здании театра)</w:t>
      </w:r>
      <w:r w:rsidR="009A355E" w:rsidRPr="00A00741">
        <w:t>, переданные</w:t>
      </w:r>
      <w:r w:rsidR="00887613" w:rsidRPr="00A00741">
        <w:t xml:space="preserve"> </w:t>
      </w:r>
      <w:r w:rsidR="00887613" w:rsidRPr="00A00741">
        <w:rPr>
          <w:lang w:eastAsia="ru-RU"/>
        </w:rPr>
        <w:t xml:space="preserve">ООО «Лимпопо» </w:t>
      </w:r>
      <w:r w:rsidR="00887613" w:rsidRPr="00A00741">
        <w:t>по договору аренды от 16.07.2018 №</w:t>
      </w:r>
      <w:r w:rsidR="00F0292E">
        <w:t> </w:t>
      </w:r>
      <w:r w:rsidR="00887613" w:rsidRPr="00A00741">
        <w:t xml:space="preserve">3 </w:t>
      </w:r>
      <w:r w:rsidR="009A355E" w:rsidRPr="00A00741">
        <w:t xml:space="preserve">в возмездное пользование «аренду» </w:t>
      </w:r>
      <w:r w:rsidR="00887613" w:rsidRPr="00A00741">
        <w:t xml:space="preserve">отражены в бухгалтерском учете по счету 2.25.11 в сумме 4 124 977,80 рублей (бухгалтерская справка </w:t>
      </w:r>
      <w:r w:rsidR="00F0292E">
        <w:t xml:space="preserve">                </w:t>
      </w:r>
      <w:r w:rsidR="00887613" w:rsidRPr="00A00741">
        <w:t>от 01.10.2018 №</w:t>
      </w:r>
      <w:r w:rsidR="00F0292E">
        <w:t> </w:t>
      </w:r>
      <w:r w:rsidR="00887613" w:rsidRPr="00A00741">
        <w:t>00000309)</w:t>
      </w:r>
      <w:r w:rsidR="008132D5" w:rsidRPr="00A00741">
        <w:t>;</w:t>
      </w:r>
    </w:p>
    <w:p w:rsidR="00C0577B" w:rsidRPr="00A00741" w:rsidRDefault="00A00741" w:rsidP="00C05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3474C6"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491F20" w:rsidRPr="00A00741">
        <w:rPr>
          <w:rFonts w:ascii="Times New Roman" w:hAnsi="Times New Roman"/>
          <w:sz w:val="28"/>
          <w:szCs w:val="28"/>
          <w:lang w:eastAsia="ru-RU"/>
        </w:rPr>
        <w:t>Доходы будущих периодов н</w:t>
      </w:r>
      <w:r w:rsidR="003474C6" w:rsidRPr="00A00741">
        <w:rPr>
          <w:rFonts w:ascii="Times New Roman" w:hAnsi="Times New Roman"/>
          <w:sz w:val="28"/>
          <w:szCs w:val="28"/>
          <w:lang w:eastAsia="ru-RU"/>
        </w:rPr>
        <w:t xml:space="preserve">ачислены и отражены в бухгалтерском учете </w:t>
      </w:r>
      <w:r w:rsidR="00400BED" w:rsidRPr="00A00741">
        <w:rPr>
          <w:rFonts w:ascii="Times New Roman" w:hAnsi="Times New Roman"/>
          <w:sz w:val="28"/>
          <w:szCs w:val="28"/>
          <w:lang w:eastAsia="ru-RU"/>
        </w:rPr>
        <w:t>по счету</w:t>
      </w:r>
      <w:r w:rsidR="00491F20" w:rsidRPr="00A00741">
        <w:rPr>
          <w:rFonts w:ascii="Times New Roman" w:hAnsi="Times New Roman"/>
          <w:sz w:val="28"/>
          <w:szCs w:val="28"/>
          <w:lang w:eastAsia="ru-RU"/>
        </w:rPr>
        <w:t xml:space="preserve"> 2.205.21</w:t>
      </w:r>
      <w:r w:rsidR="00415106" w:rsidRPr="00A007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474C6" w:rsidRPr="00A00741">
        <w:rPr>
          <w:rFonts w:ascii="Times New Roman" w:hAnsi="Times New Roman"/>
          <w:sz w:val="28"/>
          <w:szCs w:val="28"/>
          <w:lang w:eastAsia="ru-RU"/>
        </w:rPr>
        <w:t xml:space="preserve">в виде </w:t>
      </w:r>
      <w:proofErr w:type="gramStart"/>
      <w:r w:rsidR="003474C6" w:rsidRPr="00A00741">
        <w:rPr>
          <w:rFonts w:ascii="Times New Roman" w:hAnsi="Times New Roman"/>
          <w:sz w:val="28"/>
          <w:szCs w:val="28"/>
          <w:lang w:eastAsia="ru-RU"/>
        </w:rPr>
        <w:t>арендных  платежей</w:t>
      </w:r>
      <w:proofErr w:type="gramEnd"/>
      <w:r w:rsidR="003474C6" w:rsidRPr="00A00741">
        <w:rPr>
          <w:rFonts w:ascii="Times New Roman" w:hAnsi="Times New Roman"/>
          <w:sz w:val="28"/>
          <w:szCs w:val="28"/>
          <w:lang w:eastAsia="ru-RU"/>
        </w:rPr>
        <w:t xml:space="preserve"> в рамках договора от 16.07.2018 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3474C6" w:rsidRPr="00A00741">
        <w:rPr>
          <w:rFonts w:ascii="Times New Roman" w:hAnsi="Times New Roman"/>
          <w:sz w:val="28"/>
          <w:szCs w:val="28"/>
          <w:lang w:eastAsia="ru-RU"/>
        </w:rPr>
        <w:t>3 с ООО «Лимпопо»</w:t>
      </w:r>
      <w:r w:rsidR="00415106" w:rsidRPr="00A00741">
        <w:rPr>
          <w:rFonts w:ascii="Times New Roman" w:hAnsi="Times New Roman"/>
          <w:sz w:val="28"/>
          <w:szCs w:val="28"/>
          <w:lang w:eastAsia="ru-RU"/>
        </w:rPr>
        <w:t xml:space="preserve"> в сумме 4 124 977,80 рублей (бухгалтерская справка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415106" w:rsidRPr="00A00741">
        <w:rPr>
          <w:rFonts w:ascii="Times New Roman" w:hAnsi="Times New Roman"/>
          <w:sz w:val="28"/>
          <w:szCs w:val="28"/>
          <w:lang w:eastAsia="ru-RU"/>
        </w:rPr>
        <w:t>от 01.10.2018 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415106" w:rsidRPr="00A00741">
        <w:rPr>
          <w:rFonts w:ascii="Times New Roman" w:hAnsi="Times New Roman"/>
          <w:sz w:val="28"/>
          <w:szCs w:val="28"/>
          <w:lang w:eastAsia="ru-RU"/>
        </w:rPr>
        <w:t>2);</w:t>
      </w:r>
    </w:p>
    <w:p w:rsidR="00AF77DA" w:rsidRPr="00A00741" w:rsidRDefault="00C0577B" w:rsidP="00C05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A00741">
        <w:rPr>
          <w:rFonts w:ascii="Times New Roman" w:hAnsi="Times New Roman"/>
          <w:sz w:val="28"/>
          <w:szCs w:val="28"/>
          <w:lang w:eastAsia="ru-RU"/>
        </w:rPr>
        <w:t>12</w:t>
      </w:r>
      <w:r w:rsidR="00491F20" w:rsidRPr="00A00741">
        <w:rPr>
          <w:rFonts w:ascii="Times New Roman" w:hAnsi="Times New Roman"/>
          <w:sz w:val="28"/>
          <w:szCs w:val="28"/>
          <w:lang w:eastAsia="ru-RU"/>
        </w:rPr>
        <w:t>.</w:t>
      </w:r>
      <w:r w:rsidR="00491F20"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DF4398">
        <w:rPr>
          <w:rFonts w:ascii="Times New Roman" w:hAnsi="Times New Roman"/>
          <w:sz w:val="28"/>
          <w:szCs w:val="28"/>
          <w:lang w:eastAsia="ru-RU"/>
        </w:rPr>
        <w:t>Скорректированы а</w:t>
      </w:r>
      <w:r w:rsidR="00AF77DA" w:rsidRPr="00A00741">
        <w:rPr>
          <w:rFonts w:ascii="Times New Roman" w:hAnsi="Times New Roman"/>
          <w:sz w:val="28"/>
          <w:szCs w:val="28"/>
          <w:lang w:eastAsia="ru-RU"/>
        </w:rPr>
        <w:t>мортиз</w:t>
      </w:r>
      <w:r w:rsidR="00DF4398">
        <w:rPr>
          <w:rFonts w:ascii="Times New Roman" w:hAnsi="Times New Roman"/>
          <w:sz w:val="28"/>
          <w:szCs w:val="28"/>
          <w:lang w:eastAsia="ru-RU"/>
        </w:rPr>
        <w:t>ационные начисления по зданиям,</w:t>
      </w:r>
      <w:r w:rsidR="00AF77DA" w:rsidRPr="00A00741">
        <w:rPr>
          <w:rFonts w:ascii="Times New Roman" w:hAnsi="Times New Roman"/>
          <w:sz w:val="28"/>
          <w:szCs w:val="28"/>
          <w:lang w:eastAsia="ru-RU"/>
        </w:rPr>
        <w:t xml:space="preserve"> благоустройству территории в соответствии со </w:t>
      </w:r>
      <w:r w:rsidR="00AF77DA" w:rsidRPr="00A00741">
        <w:rPr>
          <w:rFonts w:ascii="Times New Roman" w:hAnsi="Times New Roman"/>
          <w:sz w:val="28"/>
          <w:szCs w:val="28"/>
        </w:rPr>
        <w:t xml:space="preserve">статьей 258 Налогового кодекса РФ, постановлением Правительства РФ от 01.01.2002 № 1 «О Классификации основных средств, включаемых в амортизационные группы» </w:t>
      </w:r>
      <w:r w:rsidR="00AF77DA" w:rsidRPr="00A00741">
        <w:rPr>
          <w:rFonts w:ascii="Times New Roman" w:hAnsi="Times New Roman"/>
          <w:sz w:val="28"/>
          <w:szCs w:val="28"/>
          <w:lang w:eastAsia="ru-RU"/>
        </w:rPr>
        <w:t>по результатам проведенного контрольного мероприятия</w:t>
      </w:r>
      <w:r w:rsidR="00966FD1" w:rsidRPr="00A00741">
        <w:rPr>
          <w:rFonts w:ascii="Times New Roman" w:hAnsi="Times New Roman"/>
          <w:sz w:val="28"/>
          <w:szCs w:val="28"/>
          <w:lang w:eastAsia="ru-RU"/>
        </w:rPr>
        <w:t xml:space="preserve"> начислено </w:t>
      </w:r>
      <w:r w:rsidR="00AF77DA" w:rsidRPr="00A00741">
        <w:rPr>
          <w:rFonts w:ascii="Times New Roman" w:hAnsi="Times New Roman"/>
          <w:sz w:val="28"/>
          <w:szCs w:val="28"/>
          <w:lang w:eastAsia="ru-RU"/>
        </w:rPr>
        <w:t xml:space="preserve">амортизационных начислений </w:t>
      </w:r>
      <w:r w:rsidR="00F0292E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AF77DA" w:rsidRPr="00A00741">
        <w:rPr>
          <w:rFonts w:ascii="Times New Roman" w:hAnsi="Times New Roman"/>
          <w:sz w:val="28"/>
          <w:szCs w:val="28"/>
          <w:lang w:eastAsia="ru-RU"/>
        </w:rPr>
        <w:t xml:space="preserve">в сумме 5 490 995,29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bookmarkStart w:id="0" w:name="_GoBack"/>
      <w:bookmarkEnd w:id="0"/>
      <w:r w:rsidR="00AF77DA" w:rsidRPr="00A00741">
        <w:rPr>
          <w:rFonts w:ascii="Times New Roman" w:hAnsi="Times New Roman"/>
          <w:sz w:val="28"/>
          <w:szCs w:val="28"/>
          <w:lang w:eastAsia="ru-RU"/>
        </w:rPr>
        <w:t>(бухгалтерская справка от 30.06.2018 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AF77DA" w:rsidRPr="00A00741">
        <w:rPr>
          <w:rFonts w:ascii="Times New Roman" w:hAnsi="Times New Roman"/>
          <w:sz w:val="28"/>
          <w:szCs w:val="28"/>
          <w:lang w:eastAsia="ru-RU"/>
        </w:rPr>
        <w:t>00000207);</w:t>
      </w:r>
    </w:p>
    <w:p w:rsidR="00AF6347" w:rsidRDefault="00AF6347" w:rsidP="00AF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966FD1" w:rsidRPr="00A00741">
        <w:rPr>
          <w:rFonts w:ascii="Times New Roman" w:hAnsi="Times New Roman"/>
          <w:sz w:val="28"/>
          <w:szCs w:val="28"/>
          <w:lang w:eastAsia="ru-RU"/>
        </w:rPr>
        <w:t>.</w:t>
      </w:r>
      <w:r w:rsidR="00966FD1"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91141A" w:rsidRPr="00A00741">
        <w:rPr>
          <w:rFonts w:ascii="Times New Roman" w:hAnsi="Times New Roman"/>
          <w:sz w:val="28"/>
          <w:szCs w:val="28"/>
          <w:lang w:eastAsia="ru-RU"/>
        </w:rPr>
        <w:t xml:space="preserve">Внесено изменение в Положение по оплате труда работников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1141A" w:rsidRPr="00A00741">
        <w:rPr>
          <w:rFonts w:ascii="Times New Roman" w:hAnsi="Times New Roman"/>
          <w:sz w:val="28"/>
          <w:szCs w:val="28"/>
          <w:lang w:eastAsia="ru-RU"/>
        </w:rPr>
        <w:t>МБУК «Наш Дом», представлено на согласование в Управление культуры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администрации округа</w:t>
      </w:r>
      <w:r w:rsidR="0091141A" w:rsidRPr="00A00741">
        <w:rPr>
          <w:rFonts w:ascii="Times New Roman" w:hAnsi="Times New Roman"/>
          <w:sz w:val="28"/>
          <w:szCs w:val="28"/>
          <w:lang w:eastAsia="ru-RU"/>
        </w:rPr>
        <w:t>. Приказом руководителя от 29.11.2018 №</w:t>
      </w:r>
      <w:r w:rsidR="00F0292E">
        <w:rPr>
          <w:rFonts w:ascii="Times New Roman" w:hAnsi="Times New Roman"/>
          <w:sz w:val="28"/>
          <w:szCs w:val="28"/>
          <w:lang w:eastAsia="ru-RU"/>
        </w:rPr>
        <w:t> </w:t>
      </w:r>
      <w:r w:rsidR="0091141A" w:rsidRPr="00A00741">
        <w:rPr>
          <w:rFonts w:ascii="Times New Roman" w:hAnsi="Times New Roman"/>
          <w:sz w:val="28"/>
          <w:szCs w:val="28"/>
          <w:lang w:eastAsia="ru-RU"/>
        </w:rPr>
        <w:t>01-07/86-1 утверждены показатели эффективности деятельности работников театра;</w:t>
      </w:r>
    </w:p>
    <w:p w:rsidR="00C0577B" w:rsidRPr="00A00741" w:rsidRDefault="00AF6347" w:rsidP="00AF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91141A" w:rsidRPr="00A00741">
        <w:rPr>
          <w:rFonts w:ascii="Times New Roman" w:hAnsi="Times New Roman"/>
          <w:sz w:val="28"/>
          <w:szCs w:val="28"/>
          <w:lang w:eastAsia="ru-RU"/>
        </w:rPr>
        <w:t>.</w:t>
      </w:r>
      <w:r w:rsidR="0091141A"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E5031D" w:rsidRPr="00A00741">
        <w:rPr>
          <w:rFonts w:ascii="Times New Roman" w:hAnsi="Times New Roman"/>
          <w:sz w:val="28"/>
          <w:szCs w:val="28"/>
          <w:lang w:eastAsia="ru-RU"/>
        </w:rPr>
        <w:t>Отменен порядок расчета доведение заработной платы до МРОТ</w:t>
      </w:r>
      <w:r w:rsidR="00044349">
        <w:rPr>
          <w:rFonts w:ascii="Times New Roman" w:hAnsi="Times New Roman"/>
          <w:sz w:val="28"/>
          <w:szCs w:val="28"/>
          <w:lang w:eastAsia="ru-RU"/>
        </w:rPr>
        <w:t>,</w:t>
      </w:r>
      <w:r w:rsidR="00E5031D" w:rsidRPr="00A00741">
        <w:rPr>
          <w:rFonts w:ascii="Times New Roman" w:hAnsi="Times New Roman"/>
          <w:sz w:val="28"/>
          <w:szCs w:val="28"/>
          <w:lang w:eastAsia="ru-RU"/>
        </w:rPr>
        <w:t xml:space="preserve"> утвержденный приказом руководителя от 13.01.2014 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E5031D" w:rsidRPr="00A00741">
        <w:rPr>
          <w:rFonts w:ascii="Times New Roman" w:hAnsi="Times New Roman"/>
          <w:sz w:val="28"/>
          <w:szCs w:val="28"/>
          <w:lang w:eastAsia="ru-RU"/>
        </w:rPr>
        <w:t xml:space="preserve">01-07/02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proofErr w:type="gramStart"/>
      <w:r w:rsidR="0004434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5031D" w:rsidRPr="00A0074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E5031D" w:rsidRPr="00A00741">
        <w:rPr>
          <w:rFonts w:ascii="Times New Roman" w:hAnsi="Times New Roman"/>
          <w:sz w:val="28"/>
          <w:szCs w:val="28"/>
          <w:lang w:eastAsia="ru-RU"/>
        </w:rPr>
        <w:t>приказ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031D" w:rsidRPr="00A00741">
        <w:rPr>
          <w:rFonts w:ascii="Times New Roman" w:hAnsi="Times New Roman"/>
          <w:sz w:val="28"/>
          <w:szCs w:val="28"/>
          <w:lang w:eastAsia="ru-RU"/>
        </w:rPr>
        <w:t>от 29.11.2018 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E5031D" w:rsidRPr="00A00741">
        <w:rPr>
          <w:rFonts w:ascii="Times New Roman" w:hAnsi="Times New Roman"/>
          <w:sz w:val="28"/>
          <w:szCs w:val="28"/>
          <w:lang w:eastAsia="ru-RU"/>
        </w:rPr>
        <w:t>01-07/85);</w:t>
      </w:r>
    </w:p>
    <w:p w:rsidR="00E5031D" w:rsidRPr="00A00741" w:rsidRDefault="00E5031D" w:rsidP="00AF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741">
        <w:rPr>
          <w:rFonts w:ascii="Times New Roman" w:hAnsi="Times New Roman"/>
          <w:sz w:val="28"/>
          <w:szCs w:val="28"/>
          <w:lang w:eastAsia="ru-RU"/>
        </w:rPr>
        <w:t>1</w:t>
      </w:r>
      <w:r w:rsidR="00AF6347">
        <w:rPr>
          <w:rFonts w:ascii="Times New Roman" w:hAnsi="Times New Roman"/>
          <w:sz w:val="28"/>
          <w:szCs w:val="28"/>
          <w:lang w:eastAsia="ru-RU"/>
        </w:rPr>
        <w:t>5</w:t>
      </w:r>
      <w:r w:rsidRPr="00A00741">
        <w:rPr>
          <w:rFonts w:ascii="Times New Roman" w:hAnsi="Times New Roman"/>
          <w:sz w:val="28"/>
          <w:szCs w:val="28"/>
          <w:lang w:eastAsia="ru-RU"/>
        </w:rPr>
        <w:t>.</w:t>
      </w:r>
      <w:r w:rsidRPr="00A00741">
        <w:rPr>
          <w:rFonts w:ascii="Times New Roman" w:hAnsi="Times New Roman"/>
          <w:sz w:val="28"/>
          <w:szCs w:val="28"/>
          <w:lang w:eastAsia="ru-RU"/>
        </w:rPr>
        <w:tab/>
      </w:r>
      <w:r w:rsidR="003625BD" w:rsidRPr="00A00741">
        <w:rPr>
          <w:rFonts w:ascii="Times New Roman" w:hAnsi="Times New Roman"/>
          <w:sz w:val="28"/>
          <w:szCs w:val="28"/>
          <w:lang w:eastAsia="ru-RU"/>
        </w:rPr>
        <w:t>Ведение кассовых операций по сбору денежных средств от реализации билетов возложено на старших администраторов с последующей сдачей выручки главному администратору (приказ от 26.10.2018 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3625BD" w:rsidRPr="00A00741">
        <w:rPr>
          <w:rFonts w:ascii="Times New Roman" w:hAnsi="Times New Roman"/>
          <w:sz w:val="28"/>
          <w:szCs w:val="28"/>
          <w:lang w:eastAsia="ru-RU"/>
        </w:rPr>
        <w:t xml:space="preserve">01-07/60-2, от 25.10.2018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625BD" w:rsidRPr="00A00741">
        <w:rPr>
          <w:rFonts w:ascii="Times New Roman" w:hAnsi="Times New Roman"/>
          <w:sz w:val="28"/>
          <w:szCs w:val="28"/>
          <w:lang w:eastAsia="ru-RU"/>
        </w:rPr>
        <w:t>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3625BD" w:rsidRPr="00A00741">
        <w:rPr>
          <w:rFonts w:ascii="Times New Roman" w:hAnsi="Times New Roman"/>
          <w:sz w:val="28"/>
          <w:szCs w:val="28"/>
          <w:lang w:eastAsia="ru-RU"/>
        </w:rPr>
        <w:t>01-07/60-1);</w:t>
      </w:r>
    </w:p>
    <w:p w:rsidR="0091141A" w:rsidRPr="00AF6347" w:rsidRDefault="00AF6347" w:rsidP="00AF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347">
        <w:rPr>
          <w:rFonts w:ascii="Times New Roman" w:hAnsi="Times New Roman"/>
          <w:sz w:val="28"/>
          <w:szCs w:val="28"/>
          <w:lang w:eastAsia="ru-RU"/>
        </w:rPr>
        <w:t>16</w:t>
      </w:r>
      <w:r w:rsidR="003625BD" w:rsidRPr="00AF6347">
        <w:rPr>
          <w:rFonts w:ascii="Times New Roman" w:hAnsi="Times New Roman"/>
          <w:sz w:val="28"/>
          <w:szCs w:val="28"/>
          <w:lang w:eastAsia="ru-RU"/>
        </w:rPr>
        <w:t>.</w:t>
      </w:r>
      <w:r w:rsidR="003625BD" w:rsidRPr="00AF6347">
        <w:rPr>
          <w:rFonts w:ascii="Times New Roman" w:hAnsi="Times New Roman"/>
          <w:sz w:val="28"/>
          <w:szCs w:val="28"/>
          <w:lang w:eastAsia="ru-RU"/>
        </w:rPr>
        <w:tab/>
      </w:r>
      <w:r w:rsidR="00A00741" w:rsidRPr="00AF6347">
        <w:rPr>
          <w:rFonts w:ascii="Times New Roman" w:hAnsi="Times New Roman"/>
          <w:sz w:val="28"/>
          <w:szCs w:val="28"/>
          <w:lang w:eastAsia="ru-RU"/>
        </w:rPr>
        <w:t xml:space="preserve">Внесены изменения в Положение об учетной политике учреждения </w:t>
      </w:r>
      <w:r w:rsidR="0004434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A00741" w:rsidRPr="00AF6347">
        <w:rPr>
          <w:rFonts w:ascii="Times New Roman" w:hAnsi="Times New Roman"/>
          <w:sz w:val="28"/>
          <w:szCs w:val="28"/>
          <w:lang w:eastAsia="ru-RU"/>
        </w:rPr>
        <w:t>от 30.12.2016 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A00741" w:rsidRPr="00AF6347">
        <w:rPr>
          <w:rFonts w:ascii="Times New Roman" w:hAnsi="Times New Roman"/>
          <w:sz w:val="28"/>
          <w:szCs w:val="28"/>
          <w:lang w:eastAsia="ru-RU"/>
        </w:rPr>
        <w:t>01-07/95 по ведению кассовых операций и порядок сдачи, хранения движение наличных денежных средств (приказ от 16.10.2018 №</w:t>
      </w:r>
      <w:r w:rsidR="00044349">
        <w:rPr>
          <w:rFonts w:ascii="Times New Roman" w:hAnsi="Times New Roman"/>
          <w:sz w:val="28"/>
          <w:szCs w:val="28"/>
          <w:lang w:eastAsia="ru-RU"/>
        </w:rPr>
        <w:t> </w:t>
      </w:r>
      <w:r w:rsidR="00A00741" w:rsidRPr="00AF6347">
        <w:rPr>
          <w:rFonts w:ascii="Times New Roman" w:hAnsi="Times New Roman"/>
          <w:sz w:val="28"/>
          <w:szCs w:val="28"/>
          <w:lang w:eastAsia="ru-RU"/>
        </w:rPr>
        <w:t>01-18/260-1)</w:t>
      </w:r>
      <w:r w:rsidR="00044349">
        <w:rPr>
          <w:rFonts w:ascii="Times New Roman" w:hAnsi="Times New Roman"/>
          <w:sz w:val="28"/>
          <w:szCs w:val="28"/>
          <w:lang w:eastAsia="ru-RU"/>
        </w:rPr>
        <w:t>.</w:t>
      </w:r>
    </w:p>
    <w:sectPr w:rsidR="0091141A" w:rsidRPr="00AF6347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C70994"/>
    <w:multiLevelType w:val="hybridMultilevel"/>
    <w:tmpl w:val="A340554C"/>
    <w:lvl w:ilvl="0" w:tplc="571C313E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872073"/>
    <w:multiLevelType w:val="hybridMultilevel"/>
    <w:tmpl w:val="57AE199C"/>
    <w:lvl w:ilvl="0" w:tplc="ED14A6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23FF9"/>
    <w:rsid w:val="00036549"/>
    <w:rsid w:val="00042E15"/>
    <w:rsid w:val="00044349"/>
    <w:rsid w:val="00045AB8"/>
    <w:rsid w:val="00056032"/>
    <w:rsid w:val="0005609B"/>
    <w:rsid w:val="000642D1"/>
    <w:rsid w:val="00066015"/>
    <w:rsid w:val="0007439D"/>
    <w:rsid w:val="00077F2C"/>
    <w:rsid w:val="00084601"/>
    <w:rsid w:val="000A1C25"/>
    <w:rsid w:val="000E73F3"/>
    <w:rsid w:val="00102ABE"/>
    <w:rsid w:val="0014340B"/>
    <w:rsid w:val="00144368"/>
    <w:rsid w:val="00162839"/>
    <w:rsid w:val="00165A08"/>
    <w:rsid w:val="00175509"/>
    <w:rsid w:val="001C5BD7"/>
    <w:rsid w:val="001E5405"/>
    <w:rsid w:val="001F5976"/>
    <w:rsid w:val="00204501"/>
    <w:rsid w:val="002340BF"/>
    <w:rsid w:val="00271F09"/>
    <w:rsid w:val="002B3638"/>
    <w:rsid w:val="002C053A"/>
    <w:rsid w:val="002C2EFE"/>
    <w:rsid w:val="002D50F5"/>
    <w:rsid w:val="00313241"/>
    <w:rsid w:val="00316DE8"/>
    <w:rsid w:val="00320E6A"/>
    <w:rsid w:val="00346782"/>
    <w:rsid w:val="003474C6"/>
    <w:rsid w:val="003574E3"/>
    <w:rsid w:val="003614C9"/>
    <w:rsid w:val="003625BD"/>
    <w:rsid w:val="00366A12"/>
    <w:rsid w:val="00392A27"/>
    <w:rsid w:val="003B4561"/>
    <w:rsid w:val="00400BED"/>
    <w:rsid w:val="00410EA8"/>
    <w:rsid w:val="00415106"/>
    <w:rsid w:val="0041648F"/>
    <w:rsid w:val="00433AFA"/>
    <w:rsid w:val="00445FB6"/>
    <w:rsid w:val="00447E2D"/>
    <w:rsid w:val="00455F61"/>
    <w:rsid w:val="004571D0"/>
    <w:rsid w:val="004652BE"/>
    <w:rsid w:val="00482E03"/>
    <w:rsid w:val="0048559D"/>
    <w:rsid w:val="00486ADA"/>
    <w:rsid w:val="00491F20"/>
    <w:rsid w:val="004C23FA"/>
    <w:rsid w:val="004E1FD8"/>
    <w:rsid w:val="004F2AC6"/>
    <w:rsid w:val="005038FC"/>
    <w:rsid w:val="00523627"/>
    <w:rsid w:val="0053492F"/>
    <w:rsid w:val="005640AB"/>
    <w:rsid w:val="00565B1F"/>
    <w:rsid w:val="00582311"/>
    <w:rsid w:val="005D4F2D"/>
    <w:rsid w:val="005F2FDD"/>
    <w:rsid w:val="006100A6"/>
    <w:rsid w:val="0061029A"/>
    <w:rsid w:val="00627272"/>
    <w:rsid w:val="00631185"/>
    <w:rsid w:val="006400C7"/>
    <w:rsid w:val="0068338E"/>
    <w:rsid w:val="00695931"/>
    <w:rsid w:val="006A3059"/>
    <w:rsid w:val="006A7DE6"/>
    <w:rsid w:val="006C30D4"/>
    <w:rsid w:val="006D2FD6"/>
    <w:rsid w:val="006E33E6"/>
    <w:rsid w:val="00717F7C"/>
    <w:rsid w:val="007307A1"/>
    <w:rsid w:val="00736021"/>
    <w:rsid w:val="00743C2E"/>
    <w:rsid w:val="0075510C"/>
    <w:rsid w:val="00766135"/>
    <w:rsid w:val="007723DE"/>
    <w:rsid w:val="007A51BF"/>
    <w:rsid w:val="007B4BCF"/>
    <w:rsid w:val="007C2905"/>
    <w:rsid w:val="007C6578"/>
    <w:rsid w:val="007E1887"/>
    <w:rsid w:val="008132D5"/>
    <w:rsid w:val="008142DA"/>
    <w:rsid w:val="008158E2"/>
    <w:rsid w:val="0084326C"/>
    <w:rsid w:val="00887613"/>
    <w:rsid w:val="008A2D46"/>
    <w:rsid w:val="008B77CA"/>
    <w:rsid w:val="008C0D23"/>
    <w:rsid w:val="008C4941"/>
    <w:rsid w:val="008C7AAF"/>
    <w:rsid w:val="008F3D60"/>
    <w:rsid w:val="008F6277"/>
    <w:rsid w:val="0091141A"/>
    <w:rsid w:val="009118A7"/>
    <w:rsid w:val="00915586"/>
    <w:rsid w:val="009375B2"/>
    <w:rsid w:val="0094330F"/>
    <w:rsid w:val="00957642"/>
    <w:rsid w:val="009662B0"/>
    <w:rsid w:val="00966FD1"/>
    <w:rsid w:val="00984278"/>
    <w:rsid w:val="009968D9"/>
    <w:rsid w:val="009A315B"/>
    <w:rsid w:val="009A355E"/>
    <w:rsid w:val="009B43F4"/>
    <w:rsid w:val="009C65CB"/>
    <w:rsid w:val="009D1A18"/>
    <w:rsid w:val="009E6A2F"/>
    <w:rsid w:val="00A00741"/>
    <w:rsid w:val="00A03CB1"/>
    <w:rsid w:val="00A355E8"/>
    <w:rsid w:val="00A9481D"/>
    <w:rsid w:val="00A967A6"/>
    <w:rsid w:val="00AA14A7"/>
    <w:rsid w:val="00AB0578"/>
    <w:rsid w:val="00AB395D"/>
    <w:rsid w:val="00AC5544"/>
    <w:rsid w:val="00AD54B3"/>
    <w:rsid w:val="00AD7CA6"/>
    <w:rsid w:val="00AD7FEE"/>
    <w:rsid w:val="00AF6347"/>
    <w:rsid w:val="00AF6D75"/>
    <w:rsid w:val="00AF77DA"/>
    <w:rsid w:val="00B01157"/>
    <w:rsid w:val="00B232CA"/>
    <w:rsid w:val="00B54BD5"/>
    <w:rsid w:val="00B7314A"/>
    <w:rsid w:val="00B767B1"/>
    <w:rsid w:val="00BA3F3A"/>
    <w:rsid w:val="00BE5CCD"/>
    <w:rsid w:val="00BF6CAE"/>
    <w:rsid w:val="00BF77A1"/>
    <w:rsid w:val="00C0460C"/>
    <w:rsid w:val="00C0577B"/>
    <w:rsid w:val="00C1063D"/>
    <w:rsid w:val="00C10F78"/>
    <w:rsid w:val="00C24A1E"/>
    <w:rsid w:val="00C4336C"/>
    <w:rsid w:val="00C50B15"/>
    <w:rsid w:val="00C749D1"/>
    <w:rsid w:val="00C81B32"/>
    <w:rsid w:val="00C876BC"/>
    <w:rsid w:val="00C90F60"/>
    <w:rsid w:val="00CC5E70"/>
    <w:rsid w:val="00CE0BB0"/>
    <w:rsid w:val="00CE1DB5"/>
    <w:rsid w:val="00CF0CFA"/>
    <w:rsid w:val="00D25054"/>
    <w:rsid w:val="00D270DE"/>
    <w:rsid w:val="00D276E7"/>
    <w:rsid w:val="00D329AD"/>
    <w:rsid w:val="00D969A4"/>
    <w:rsid w:val="00DA64F0"/>
    <w:rsid w:val="00DB6708"/>
    <w:rsid w:val="00DD1197"/>
    <w:rsid w:val="00DD6BA0"/>
    <w:rsid w:val="00DF4398"/>
    <w:rsid w:val="00E0250B"/>
    <w:rsid w:val="00E45B84"/>
    <w:rsid w:val="00E5031D"/>
    <w:rsid w:val="00E50F9C"/>
    <w:rsid w:val="00E72AB8"/>
    <w:rsid w:val="00E80E9D"/>
    <w:rsid w:val="00E8443D"/>
    <w:rsid w:val="00E9716F"/>
    <w:rsid w:val="00EB1CB3"/>
    <w:rsid w:val="00EB61DB"/>
    <w:rsid w:val="00F0292E"/>
    <w:rsid w:val="00F22F83"/>
    <w:rsid w:val="00F3010E"/>
    <w:rsid w:val="00F332E3"/>
    <w:rsid w:val="00F34DFD"/>
    <w:rsid w:val="00F37B16"/>
    <w:rsid w:val="00F40C3B"/>
    <w:rsid w:val="00F53CB3"/>
    <w:rsid w:val="00F602E1"/>
    <w:rsid w:val="00F842D0"/>
    <w:rsid w:val="00F847D6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895F40-0654-4A0A-BBEE-07B51691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uiPriority w:val="99"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uiPriority w:val="99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C0460C"/>
    <w:rPr>
      <w:color w:val="0000FF"/>
      <w:u w:val="single"/>
    </w:rPr>
  </w:style>
  <w:style w:type="character" w:customStyle="1" w:styleId="blk">
    <w:name w:val="blk"/>
    <w:uiPriority w:val="99"/>
    <w:rsid w:val="00392A27"/>
  </w:style>
  <w:style w:type="paragraph" w:customStyle="1" w:styleId="100">
    <w:name w:val="Стиль10"/>
    <w:basedOn w:val="a"/>
    <w:link w:val="101"/>
    <w:qFormat/>
    <w:rsid w:val="00392A27"/>
    <w:p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customStyle="1" w:styleId="101">
    <w:name w:val="Стиль10 Знак"/>
    <w:link w:val="100"/>
    <w:rsid w:val="00392A27"/>
    <w:rPr>
      <w:rFonts w:ascii="Times New Roman" w:eastAsia="Times New Roman" w:hAnsi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55F6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55F61"/>
    <w:rPr>
      <w:i/>
      <w:iCs/>
      <w:color w:val="000000"/>
      <w:sz w:val="22"/>
      <w:szCs w:val="22"/>
      <w:lang w:eastAsia="en-US"/>
    </w:rPr>
  </w:style>
  <w:style w:type="paragraph" w:styleId="a9">
    <w:name w:val="No Spacing"/>
    <w:uiPriority w:val="1"/>
    <w:qFormat/>
    <w:rsid w:val="00455F61"/>
    <w:rPr>
      <w:sz w:val="22"/>
      <w:szCs w:val="22"/>
      <w:lang w:eastAsia="en-US"/>
    </w:rPr>
  </w:style>
  <w:style w:type="paragraph" w:customStyle="1" w:styleId="12">
    <w:name w:val="Стиль12"/>
    <w:basedOn w:val="1"/>
    <w:link w:val="120"/>
    <w:uiPriority w:val="99"/>
    <w:qFormat/>
    <w:rsid w:val="009A355E"/>
    <w:pPr>
      <w:adjustRightInd w:val="0"/>
      <w:ind w:left="0" w:firstLine="0"/>
      <w:outlineLvl w:val="1"/>
    </w:pPr>
    <w:rPr>
      <w:rFonts w:eastAsia="Calibri"/>
      <w:szCs w:val="28"/>
      <w:lang w:eastAsia="en-US"/>
    </w:rPr>
  </w:style>
  <w:style w:type="character" w:customStyle="1" w:styleId="120">
    <w:name w:val="Стиль12 Знак"/>
    <w:link w:val="12"/>
    <w:uiPriority w:val="99"/>
    <w:rsid w:val="009A355E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1735.1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FA3833-DE78-4E0C-B16A-4FDFB115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120</cp:revision>
  <cp:lastPrinted>2018-05-14T12:36:00Z</cp:lastPrinted>
  <dcterms:created xsi:type="dcterms:W3CDTF">2017-06-14T07:08:00Z</dcterms:created>
  <dcterms:modified xsi:type="dcterms:W3CDTF">2018-12-28T10:38:00Z</dcterms:modified>
</cp:coreProperties>
</file>